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64ADC" w14:textId="05CAF206" w:rsidR="00000000" w:rsidRPr="005354C1" w:rsidRDefault="005354C1">
      <w:pPr>
        <w:rPr>
          <w:rFonts w:ascii="Arial" w:hAnsi="Arial" w:cs="Arial"/>
          <w:b/>
          <w:bCs/>
          <w:sz w:val="28"/>
          <w:szCs w:val="28"/>
        </w:rPr>
      </w:pPr>
      <w:r w:rsidRPr="005354C1">
        <w:rPr>
          <w:rFonts w:ascii="Arial" w:hAnsi="Arial" w:cs="Arial"/>
          <w:b/>
          <w:bCs/>
          <w:sz w:val="28"/>
          <w:szCs w:val="28"/>
        </w:rPr>
        <w:t>Jeffrey Shaw Bio</w:t>
      </w:r>
    </w:p>
    <w:p w14:paraId="6330514E" w14:textId="77777777" w:rsidR="005354C1" w:rsidRDefault="005354C1">
      <w:pPr>
        <w:rPr>
          <w:rFonts w:ascii="Arial" w:hAnsi="Arial" w:cs="Arial"/>
          <w:sz w:val="28"/>
          <w:szCs w:val="28"/>
        </w:rPr>
      </w:pPr>
    </w:p>
    <w:p w14:paraId="1524B4C7" w14:textId="79DFB4D6" w:rsidR="005354C1" w:rsidRDefault="005354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From humble beginnings, Jeffrey Shaw became one of the most preeminent portrait photographers in the United States. His portraits have appeared on </w:t>
      </w:r>
      <w:r w:rsidRPr="005354C1">
        <w:rPr>
          <w:rFonts w:ascii="Arial" w:hAnsi="Arial" w:cs="Arial"/>
          <w:i/>
          <w:iCs/>
          <w:sz w:val="28"/>
          <w:szCs w:val="28"/>
        </w:rPr>
        <w:t>The Oprah Winfrey Show</w:t>
      </w:r>
      <w:r>
        <w:rPr>
          <w:rFonts w:ascii="Arial" w:hAnsi="Arial" w:cs="Arial"/>
          <w:sz w:val="28"/>
          <w:szCs w:val="28"/>
        </w:rPr>
        <w:t xml:space="preserve"> and </w:t>
      </w:r>
      <w:r w:rsidRPr="005354C1">
        <w:rPr>
          <w:rFonts w:ascii="Arial" w:hAnsi="Arial" w:cs="Arial"/>
          <w:i/>
          <w:iCs/>
          <w:sz w:val="28"/>
          <w:szCs w:val="28"/>
        </w:rPr>
        <w:t>CBS News</w:t>
      </w:r>
      <w:r>
        <w:rPr>
          <w:rFonts w:ascii="Arial" w:hAnsi="Arial" w:cs="Arial"/>
          <w:sz w:val="28"/>
          <w:szCs w:val="28"/>
        </w:rPr>
        <w:t xml:space="preserve">, in </w:t>
      </w:r>
      <w:r w:rsidRPr="005354C1">
        <w:rPr>
          <w:rFonts w:ascii="Arial" w:hAnsi="Arial" w:cs="Arial"/>
          <w:i/>
          <w:iCs/>
          <w:sz w:val="28"/>
          <w:szCs w:val="28"/>
        </w:rPr>
        <w:t>People</w:t>
      </w:r>
      <w:r>
        <w:rPr>
          <w:rFonts w:ascii="Arial" w:hAnsi="Arial" w:cs="Arial"/>
          <w:sz w:val="28"/>
          <w:szCs w:val="28"/>
        </w:rPr>
        <w:t xml:space="preserve"> and </w:t>
      </w:r>
      <w:r w:rsidRPr="005354C1">
        <w:rPr>
          <w:rFonts w:ascii="Arial" w:hAnsi="Arial" w:cs="Arial"/>
          <w:i/>
          <w:iCs/>
          <w:sz w:val="28"/>
          <w:szCs w:val="28"/>
        </w:rPr>
        <w:t xml:space="preserve">O Magazine, </w:t>
      </w:r>
      <w:r>
        <w:rPr>
          <w:rFonts w:ascii="Arial" w:hAnsi="Arial" w:cs="Arial"/>
          <w:sz w:val="28"/>
          <w:szCs w:val="28"/>
        </w:rPr>
        <w:t>and in the halls of Harvard University and The Norman Vincent Peale Center, and countless beautiful homes across the U.S.</w:t>
      </w:r>
    </w:p>
    <w:p w14:paraId="4C431D41" w14:textId="77777777" w:rsidR="005354C1" w:rsidRDefault="005354C1">
      <w:pPr>
        <w:rPr>
          <w:rFonts w:ascii="Arial" w:hAnsi="Arial" w:cs="Arial"/>
          <w:sz w:val="28"/>
          <w:szCs w:val="28"/>
        </w:rPr>
      </w:pPr>
    </w:p>
    <w:p w14:paraId="5D75ECB3" w14:textId="5C2C08BE" w:rsidR="005354C1" w:rsidRDefault="005354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Today, Jeffrey speaks about how to sell to the rich at association events and conferences such as </w:t>
      </w:r>
      <w:proofErr w:type="spellStart"/>
      <w:r>
        <w:rPr>
          <w:rFonts w:ascii="Arial" w:hAnsi="Arial" w:cs="Arial"/>
          <w:sz w:val="28"/>
          <w:szCs w:val="28"/>
        </w:rPr>
        <w:t>ImagingUSA</w:t>
      </w:r>
      <w:proofErr w:type="spellEnd"/>
      <w:r>
        <w:rPr>
          <w:rFonts w:ascii="Arial" w:hAnsi="Arial" w:cs="Arial"/>
          <w:sz w:val="28"/>
          <w:szCs w:val="28"/>
        </w:rPr>
        <w:t xml:space="preserve">, HOW Design, Growth Marketing, and </w:t>
      </w:r>
      <w:proofErr w:type="spellStart"/>
      <w:r>
        <w:rPr>
          <w:rFonts w:ascii="Arial" w:hAnsi="Arial" w:cs="Arial"/>
          <w:sz w:val="28"/>
          <w:szCs w:val="28"/>
        </w:rPr>
        <w:t>ProfitCon</w:t>
      </w:r>
      <w:proofErr w:type="spellEnd"/>
      <w:r>
        <w:rPr>
          <w:rFonts w:ascii="Arial" w:hAnsi="Arial" w:cs="Arial"/>
          <w:sz w:val="28"/>
          <w:szCs w:val="28"/>
        </w:rPr>
        <w:t xml:space="preserve">, and for corporations like Verizon and BMW. He is the author of two books, </w:t>
      </w:r>
      <w:r w:rsidRPr="005354C1">
        <w:rPr>
          <w:rFonts w:ascii="Arial" w:hAnsi="Arial" w:cs="Arial"/>
          <w:i/>
          <w:iCs/>
          <w:sz w:val="28"/>
          <w:szCs w:val="28"/>
        </w:rPr>
        <w:t>The Self-Employed Life</w:t>
      </w:r>
      <w:r>
        <w:rPr>
          <w:rFonts w:ascii="Arial" w:hAnsi="Arial" w:cs="Arial"/>
          <w:sz w:val="28"/>
          <w:szCs w:val="28"/>
        </w:rPr>
        <w:t xml:space="preserve"> and </w:t>
      </w:r>
      <w:r w:rsidRPr="005354C1">
        <w:rPr>
          <w:rFonts w:ascii="Arial" w:hAnsi="Arial" w:cs="Arial"/>
          <w:i/>
          <w:iCs/>
          <w:sz w:val="28"/>
          <w:szCs w:val="28"/>
        </w:rPr>
        <w:t>LINGO</w:t>
      </w:r>
      <w:r>
        <w:rPr>
          <w:rFonts w:ascii="Arial" w:hAnsi="Arial" w:cs="Arial"/>
          <w:sz w:val="28"/>
          <w:szCs w:val="28"/>
        </w:rPr>
        <w:t xml:space="preserve">, a LinkedIn Learning Instructor, and host of, </w:t>
      </w:r>
      <w:r w:rsidRPr="005354C1">
        <w:rPr>
          <w:rFonts w:ascii="Arial" w:hAnsi="Arial" w:cs="Arial"/>
          <w:i/>
          <w:iCs/>
          <w:sz w:val="28"/>
          <w:szCs w:val="28"/>
        </w:rPr>
        <w:t>The Self-Employed Life</w:t>
      </w:r>
      <w:r>
        <w:rPr>
          <w:rFonts w:ascii="Arial" w:hAnsi="Arial" w:cs="Arial"/>
          <w:sz w:val="28"/>
          <w:szCs w:val="28"/>
        </w:rPr>
        <w:t>, which ranks among the top 15% of all podcasts on iTunes.</w:t>
      </w:r>
    </w:p>
    <w:p w14:paraId="755B107F" w14:textId="77777777" w:rsidR="005354C1" w:rsidRDefault="005354C1">
      <w:pPr>
        <w:rPr>
          <w:rFonts w:ascii="Arial" w:hAnsi="Arial" w:cs="Arial"/>
          <w:sz w:val="28"/>
          <w:szCs w:val="28"/>
        </w:rPr>
      </w:pPr>
    </w:p>
    <w:p w14:paraId="0348554B" w14:textId="61794BCE" w:rsidR="005354C1" w:rsidRPr="005354C1" w:rsidRDefault="005354C1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Jeffrey is also the founder of The Self-Employed Business Institute, his TEDx Talk is featured on TED.com, and he is responsible for the creation of National Self-Employed Day, which falls on May 4</w:t>
      </w:r>
      <w:r w:rsidRPr="005354C1">
        <w:rPr>
          <w:rFonts w:ascii="Arial" w:hAnsi="Arial" w:cs="Arial"/>
          <w:sz w:val="28"/>
          <w:szCs w:val="28"/>
          <w:vertAlign w:val="superscript"/>
        </w:rPr>
        <w:t>th</w:t>
      </w:r>
      <w:r>
        <w:rPr>
          <w:rFonts w:ascii="Arial" w:hAnsi="Arial" w:cs="Arial"/>
          <w:sz w:val="28"/>
          <w:szCs w:val="28"/>
        </w:rPr>
        <w:t xml:space="preserve"> of the U.S. National Calendar and honors the hard work and contribution of independent business owners.</w:t>
      </w:r>
    </w:p>
    <w:sectPr w:rsidR="005354C1" w:rsidRPr="005354C1" w:rsidSect="00885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4C1"/>
    <w:rsid w:val="00305DC8"/>
    <w:rsid w:val="00495594"/>
    <w:rsid w:val="005354C1"/>
    <w:rsid w:val="007B645B"/>
    <w:rsid w:val="00885AB6"/>
    <w:rsid w:val="00A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70BBD4"/>
  <w15:chartTrackingRefBased/>
  <w15:docId w15:val="{0D0A3E9B-F095-9C4B-92AD-D7FA48FFA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155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Shaw</dc:creator>
  <cp:keywords/>
  <dc:description/>
  <cp:lastModifiedBy>Jeffrey Shaw</cp:lastModifiedBy>
  <cp:revision>1</cp:revision>
  <dcterms:created xsi:type="dcterms:W3CDTF">2024-01-04T15:24:00Z</dcterms:created>
  <dcterms:modified xsi:type="dcterms:W3CDTF">2024-01-04T15:32:00Z</dcterms:modified>
</cp:coreProperties>
</file>